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CD" w:rsidRDefault="00E53ECD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E53ECD" w:rsidRDefault="00E53ECD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E53ECD" w:rsidRDefault="00E53ECD" w:rsidP="00E53ECD">
      <w:pPr>
        <w:spacing w:after="0" w:line="36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F:\на сайт\На сайт\Scan1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ECD" w:rsidRDefault="00E53ECD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E53ECD" w:rsidRDefault="00E53ECD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E53ECD" w:rsidRDefault="00E53ECD" w:rsidP="00E53ECD">
      <w:pPr>
        <w:spacing w:after="0" w:line="36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6149AA" w:rsidRDefault="00F53805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59.95pt;margin-top:19.25pt;width:243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25kQIAABAFAAAOAAAAZHJzL2Uyb0RvYy54bWysVEtu2zAQ3RfoHQjuHUmu7FhC5CCfuiiQ&#10;foC0B6BJyiJKkSxJW0qDnqWn6KpAz+AjdUjZifpZFEW1kDia4ePMvDc8O+9biXbcOqFVhbOTFCOu&#10;qGZCbSr8/t1qssDIeaIYkVrxCt9xh8+XT5+cdabkU91oybhFAKJc2ZkKN96bMkkcbXhL3Ik2XIGz&#10;1rYlHky7SZglHaC3Mpmm6TzptGXGasqdg7/XgxMvI35dc+rf1LXjHskKQ24+vm18r8M7WZ6RcmOJ&#10;aQQ9pEH+IYuWCAWHPkBdE0/Q1orfoFpBrXa69idUt4mua0F5rAGqydJfqrltiOGxFmiOMw9tcv8P&#10;lr7evbVIMOAOI0VaoGj/Zf99/23/FWWhO51xJQTdGgjz/aXuQ2So1JkbTT84pPRVQ9SGX1iru4YT&#10;BtnFnclo64DjAsi6e6UZHEO2XkegvrZtAIRmIEAHlu4emOG9RxR+PksX8ywFFwVfls7nCzAgu4SU&#10;x+3GOv+C6xaFRYUtUB/hye7G+SH0GBLT11KwlZAyGnazvpIW7QjIZBWfA7obh0kVgpUO2wbE4Q9k&#10;CWcEX8g30n5fZNM8vZwWk9V8cTrJV/lsUpymi0maFZfFPM2L/Hr1OSSY5WUjGOPqRih+lGCW/x3F&#10;h2EYxBNFiLoKF7PpbOBonL0bF5nG509FtsLDRErRVhiaDE8IImVg9rlice2JkMM6+Tn9SAj04PiN&#10;XYk6CNQPIvD9ugeUII61ZnegCKuBL+AWrhFYNNp+wqiDkayw+7gllmMkXypQVZHleZjhaOSz0ykY&#10;duxZjz1EUYCqsMdoWF75Ye63xopNAycNOlb6ApRYi6iRx6yghGDA2MViDldEmOuxHaMeL7LlDwAA&#10;AP//AwBQSwMEFAAGAAgAAAAhACnhdSDfAAAACwEAAA8AAABkcnMvZG93bnJldi54bWxMj8FOwzAM&#10;hu9IvENkJC6IJRukW0vdCZBAXDf2AGnrtRWNUzXZ2r092QmOtj/9/v58O9tenGn0nWOE5UKBIK5c&#10;3XGDcPj+eNyA8MFwbXrHhHAhD9vi9iY3We0m3tF5HxoRQ9hnBqENYcik9FVL1viFG4jj7ehGa0Ic&#10;x0bWo5liuO3lSqlEWtNx/NCagd5bqn72J4tw/JoedDqVn+Gw3j0nb6Zbl+6CeH83v76ACDSHPxiu&#10;+lEdiuhUuhPXXvQIepmmEUV42mgQV0ApHTclwkolGmSRy/8dil8AAAD//wMAUEsBAi0AFAAGAAgA&#10;AAAhALaDOJL+AAAA4QEAABMAAAAAAAAAAAAAAAAAAAAAAFtDb250ZW50X1R5cGVzXS54bWxQSwEC&#10;LQAUAAYACAAAACEAOP0h/9YAAACUAQAACwAAAAAAAAAAAAAAAAAvAQAAX3JlbHMvLnJlbHNQSwEC&#10;LQAUAAYACAAAACEAoe9duZECAAAQBQAADgAAAAAAAAAAAAAAAAAuAgAAZHJzL2Uyb0RvYy54bWxQ&#10;SwECLQAUAAYACAAAACEAKeF1IN8AAAALAQAADwAAAAAAAAAAAAAAAADrBAAAZHJzL2Rvd25yZXYu&#10;eG1sUEsFBgAAAAAEAAQA8wAAAPcFAAAAAA==&#10;" stroked="f">
            <v:textbox>
              <w:txbxContent>
                <w:p w:rsidR="006149AA" w:rsidRPr="00A82F36" w:rsidRDefault="006149AA" w:rsidP="00F95D0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УТВЕРЖДЕНО </w:t>
                  </w:r>
                </w:p>
                <w:p w:rsidR="006149AA" w:rsidRPr="00B8381C" w:rsidRDefault="006149AA" w:rsidP="00F95D00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Приказом м</w:t>
                  </w: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униципального бюджетного общеобразо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вательного учреждения «Верх-Рождественская основная общеобразовательная</w:t>
                  </w:r>
                  <w:r w:rsidRPr="00A82F36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школ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а» </w:t>
                  </w:r>
                  <w:r w:rsidR="00B8381C" w:rsidRPr="00B838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от 21.04.2014 г. № 30-а</w:t>
                  </w:r>
                </w:p>
              </w:txbxContent>
            </v:textbox>
          </v:shape>
        </w:pict>
      </w: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en-US" w:eastAsia="ru-RU"/>
        </w:rPr>
      </w:pPr>
    </w:p>
    <w:p w:rsidR="006149AA" w:rsidRPr="0023601D" w:rsidRDefault="006149AA" w:rsidP="006149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ПОЛОЖЕНИЕ</w:t>
      </w:r>
    </w:p>
    <w:p w:rsidR="006149AA" w:rsidRPr="0023601D" w:rsidRDefault="006149AA" w:rsidP="006149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порядке посещения </w:t>
      </w:r>
      <w:proofErr w:type="gramStart"/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своему выбору мероприя</w:t>
      </w:r>
      <w:bookmarkStart w:id="0" w:name="_GoBack"/>
      <w:bookmarkEnd w:id="0"/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>тий,</w:t>
      </w:r>
    </w:p>
    <w:p w:rsidR="006149AA" w:rsidRPr="0023601D" w:rsidRDefault="006149AA" w:rsidP="006149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 </w:t>
      </w:r>
      <w:proofErr w:type="gramStart"/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>предусмотренных</w:t>
      </w:r>
      <w:proofErr w:type="gramEnd"/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учебным планом, которые проводятся</w:t>
      </w:r>
    </w:p>
    <w:p w:rsidR="006149AA" w:rsidRDefault="006149AA" w:rsidP="006149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МБОУ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«Верх-Рождественская основная общеобразовательная школа»</w:t>
      </w:r>
    </w:p>
    <w:p w:rsidR="006149AA" w:rsidRPr="0023601D" w:rsidRDefault="006149AA" w:rsidP="006149A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1.Общие положения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Настоящий порядок устанавливает правила посещения </w:t>
      </w:r>
      <w:proofErr w:type="gramStart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своему выбору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мероприятий, проводимых в МБОУ «Верх-Рождественская основная общеобразовательная школа»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 предусмотренных учебным планом (в дальнейшем – мероприятия).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1.3. При принятии настоящего локального нормативного акта, в соответствии с ч.3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30 ФЗ «Об образовании в РФ», учитывается мнение совета обучающихся, совета родителей (законных представителей) несовершеннолетних обучающихся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Правила проведения мероприятий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2.1. Состав </w:t>
      </w:r>
      <w:proofErr w:type="gramStart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</w:t>
      </w:r>
      <w:proofErr w:type="gramStart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2.2. Начало мероприятия допускается не ранее чем через 45 минут после окончания учебных занятий. Мероприятие должно оканчиваться не позднее 20:00.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2.3. Приход и уход с мероприятия осуществляется организованно, в порядке, установленном положением о проведении мероприятия.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2.4. Бесконтроль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ное хождение по территории МБОУ «Верх-Рождественская основная общеобразовательная школа» 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мероприятия запрещается.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2.5. Присутствие на внеклассных мероприятиях лиц, не обучающихся в МБОУ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«Верх-Рождественская основная  общеобразовательная школа»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, допустимо только с 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2.6. Запрещается приходить на мероприятие в нетрезвом виде и распивать спиртные напитки на территории МБОУ </w:t>
      </w:r>
      <w:r w:rsidR="00C1151D">
        <w:rPr>
          <w:rFonts w:ascii="Times New Roman" w:eastAsia="Times New Roman" w:hAnsi="Times New Roman"/>
          <w:sz w:val="24"/>
          <w:szCs w:val="24"/>
          <w:lang w:eastAsia="ru-RU"/>
        </w:rPr>
        <w:t>«Верх-Рождественская основная общеобразовательная школа»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proofErr w:type="gramStart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</w:t>
      </w:r>
      <w:r w:rsidRPr="0023601D">
        <w:rPr>
          <w:rFonts w:ascii="Times New Roman" w:eastAsia="Times New Roman" w:hAnsi="Times New Roman"/>
          <w:color w:val="800000"/>
          <w:sz w:val="24"/>
          <w:szCs w:val="24"/>
          <w:lang w:eastAsia="ru-RU"/>
        </w:rPr>
        <w:t xml:space="preserve"> 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/>
          <w:color w:val="800000"/>
          <w:sz w:val="24"/>
          <w:szCs w:val="24"/>
          <w:lang w:eastAsia="ru-RU"/>
        </w:rPr>
        <w:t xml:space="preserve"> </w:t>
      </w:r>
      <w:r w:rsidR="00C1151D">
        <w:rPr>
          <w:rFonts w:ascii="Times New Roman" w:eastAsia="Times New Roman" w:hAnsi="Times New Roman"/>
          <w:color w:val="800000"/>
          <w:sz w:val="24"/>
          <w:szCs w:val="24"/>
          <w:lang w:eastAsia="ru-RU"/>
        </w:rPr>
        <w:t xml:space="preserve"> «Верх-Рождественская</w:t>
      </w:r>
      <w:r w:rsidR="00C1151D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школа»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настоящие правила о порядке посещения обучающимися по своему выбору мероприятий, не предусмотренных учебным планом, которые проводятся в МБОУ </w:t>
      </w:r>
      <w:r w:rsidR="00C1151D">
        <w:rPr>
          <w:rFonts w:ascii="Times New Roman" w:eastAsia="Times New Roman" w:hAnsi="Times New Roman"/>
          <w:sz w:val="24"/>
          <w:szCs w:val="24"/>
          <w:lang w:eastAsia="ru-RU"/>
        </w:rPr>
        <w:t>«Верх-Рождественская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</w:t>
      </w:r>
      <w:r w:rsidR="00C1151D">
        <w:rPr>
          <w:rFonts w:ascii="Times New Roman" w:eastAsia="Times New Roman" w:hAnsi="Times New Roman"/>
          <w:sz w:val="24"/>
          <w:szCs w:val="24"/>
          <w:lang w:eastAsia="ru-RU"/>
        </w:rPr>
        <w:t>новная общеобразовательная школа»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2.8. Запрещается своими действиями нарушать порядок проведения мероприятия или способствовать его срыву. 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Права и обязанности </w:t>
      </w:r>
      <w:proofErr w:type="gramStart"/>
      <w:r w:rsidRPr="002360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3.1.Обучающиеся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3.2. Обучающиеся имеют право исп</w:t>
      </w:r>
      <w:r w:rsidR="00C1151D">
        <w:rPr>
          <w:rFonts w:ascii="Times New Roman" w:eastAsia="Times New Roman" w:hAnsi="Times New Roman"/>
          <w:sz w:val="24"/>
          <w:szCs w:val="24"/>
          <w:lang w:eastAsia="ru-RU"/>
        </w:rPr>
        <w:t>ользовать плакаты, лозунги, речо</w:t>
      </w: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вки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запрещено приводить на мероприятия посторонних лиц без ведома представителя Организации, ответственного за проведение мероприятия.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обязанности Организации</w:t>
      </w:r>
    </w:p>
    <w:p w:rsidR="006149AA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4.1. Организация может устанавливать возрастные ограни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чения на посещение мероприятия.</w:t>
      </w:r>
    </w:p>
    <w:p w:rsidR="006149AA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 xml:space="preserve">4.2. Организация может устанавливать посещение отдельных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мероприятий по входным билетам.</w:t>
      </w:r>
    </w:p>
    <w:p w:rsidR="006149AA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4.3. Организация может устанавливать право на ведение обучающимися во время мероприятий фото и видеосъемки.</w:t>
      </w:r>
    </w:p>
    <w:p w:rsidR="006149AA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4.4. Организация может устанавливать запрет на пользование мобильной связью во время мероприятия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149AA" w:rsidRPr="0023601D" w:rsidRDefault="006149AA" w:rsidP="006149A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601D">
        <w:rPr>
          <w:rFonts w:ascii="Times New Roman" w:eastAsia="Times New Roman" w:hAnsi="Times New Roman"/>
          <w:sz w:val="24"/>
          <w:szCs w:val="24"/>
          <w:lang w:eastAsia="ru-RU"/>
        </w:rPr>
        <w:t>4.5. Организация может устанавливать запрет на повторный вход на мероприятие.</w:t>
      </w:r>
    </w:p>
    <w:p w:rsidR="006149AA" w:rsidRPr="0023601D" w:rsidRDefault="006149AA" w:rsidP="006149AA">
      <w:pPr>
        <w:spacing w:after="0" w:line="360" w:lineRule="auto"/>
        <w:ind w:firstLine="709"/>
        <w:rPr>
          <w:rFonts w:ascii="Times New Roman" w:hAnsi="Times New Roman"/>
        </w:rPr>
      </w:pPr>
    </w:p>
    <w:p w:rsidR="00625868" w:rsidRDefault="00625868"/>
    <w:sectPr w:rsidR="00625868" w:rsidSect="00D931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9AA"/>
    <w:rsid w:val="006149AA"/>
    <w:rsid w:val="00625868"/>
    <w:rsid w:val="00B8381C"/>
    <w:rsid w:val="00C1151D"/>
    <w:rsid w:val="00E53ECD"/>
    <w:rsid w:val="00F5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4</cp:revision>
  <dcterms:created xsi:type="dcterms:W3CDTF">2014-09-14T08:01:00Z</dcterms:created>
  <dcterms:modified xsi:type="dcterms:W3CDTF">2014-09-25T05:01:00Z</dcterms:modified>
</cp:coreProperties>
</file>