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A0" w:rsidRPr="000200A0" w:rsidRDefault="000200A0" w:rsidP="00020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block-4306171"/>
    </w:p>
    <w:p w:rsidR="005E0837" w:rsidRPr="005E0837" w:rsidRDefault="005E0837" w:rsidP="005E083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ru-RU" w:eastAsia="ar-SA"/>
        </w:rPr>
      </w:pPr>
      <w:r w:rsidRPr="005E0837">
        <w:rPr>
          <w:rFonts w:ascii="Times New Roman" w:hAnsi="Times New Roman" w:cs="Times New Roman"/>
          <w:b/>
          <w:lang w:val="ru-RU" w:eastAsia="ar-SA"/>
        </w:rPr>
        <w:t xml:space="preserve">Муниципальное бюджетное общеобразовательное  учреждение </w:t>
      </w:r>
    </w:p>
    <w:p w:rsidR="005E0837" w:rsidRPr="005E0837" w:rsidRDefault="005E0837" w:rsidP="005E083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ru-RU" w:eastAsia="ar-SA"/>
        </w:rPr>
      </w:pPr>
      <w:r w:rsidRPr="005E0837">
        <w:rPr>
          <w:rFonts w:ascii="Times New Roman" w:hAnsi="Times New Roman" w:cs="Times New Roman"/>
          <w:b/>
          <w:lang w:val="ru-RU" w:eastAsia="ar-SA"/>
        </w:rPr>
        <w:t>«Верх-Рождественская основная общеобразовательная школа»</w:t>
      </w:r>
    </w:p>
    <w:p w:rsidR="005E0837" w:rsidRPr="005E0837" w:rsidRDefault="005E0837" w:rsidP="005E0837">
      <w:pPr>
        <w:rPr>
          <w:rFonts w:ascii="Calibri" w:eastAsia="Calibri" w:hAnsi="Calibri"/>
          <w:b/>
          <w:bCs/>
          <w:lang w:val="ru-RU"/>
        </w:rPr>
      </w:pPr>
    </w:p>
    <w:p w:rsidR="005E0837" w:rsidRPr="005E0837" w:rsidRDefault="005E0837" w:rsidP="005E0837">
      <w:pPr>
        <w:jc w:val="center"/>
        <w:rPr>
          <w:rFonts w:ascii="Calibri" w:eastAsia="Calibri" w:hAnsi="Calibri"/>
          <w:b/>
          <w:bCs/>
          <w:sz w:val="28"/>
          <w:szCs w:val="28"/>
          <w:lang w:val="ru-RU"/>
        </w:rPr>
      </w:pPr>
    </w:p>
    <w:p w:rsidR="005E0837" w:rsidRPr="005E0837" w:rsidRDefault="005E0837" w:rsidP="005E0837">
      <w:pPr>
        <w:rPr>
          <w:rFonts w:ascii="Calibri" w:eastAsia="Calibri" w:hAnsi="Calibri"/>
          <w:lang w:val="ru-RU"/>
        </w:rPr>
      </w:pPr>
    </w:p>
    <w:p w:rsidR="005E0837" w:rsidRPr="005E0837" w:rsidRDefault="005E0837" w:rsidP="005E0837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BF9B8B3" wp14:editId="062F646D">
            <wp:simplePos x="0" y="0"/>
            <wp:positionH relativeFrom="column">
              <wp:posOffset>3973195</wp:posOffset>
            </wp:positionH>
            <wp:positionV relativeFrom="paragraph">
              <wp:posOffset>80010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837">
        <w:rPr>
          <w:color w:val="333333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</w:p>
    <w:p w:rsidR="005E0837" w:rsidRPr="005E0837" w:rsidRDefault="005E0837" w:rsidP="005E0837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5E0837">
        <w:rPr>
          <w:color w:val="333333"/>
          <w:sz w:val="28"/>
          <w:szCs w:val="28"/>
          <w:lang w:val="ru-RU"/>
        </w:rPr>
        <w:t xml:space="preserve">                                                                             </w:t>
      </w:r>
      <w:r>
        <w:rPr>
          <w:color w:val="333333"/>
          <w:sz w:val="28"/>
          <w:szCs w:val="28"/>
          <w:lang w:val="ru-RU"/>
        </w:rPr>
        <w:t xml:space="preserve">            </w:t>
      </w:r>
      <w:r w:rsidRPr="005E0837">
        <w:rPr>
          <w:rFonts w:ascii="Times New Roman" w:hAnsi="Times New Roman" w:cs="Times New Roman"/>
          <w:b/>
          <w:color w:val="333333"/>
          <w:lang w:val="ru-RU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0837" w:rsidRPr="005E0837" w:rsidRDefault="005E0837" w:rsidP="005E0837">
      <w:pPr>
        <w:jc w:val="right"/>
        <w:rPr>
          <w:rFonts w:ascii="Times New Roman" w:hAnsi="Times New Roman" w:cs="Times New Roman"/>
          <w:color w:val="333333"/>
          <w:lang w:val="ru-RU"/>
        </w:rPr>
      </w:pPr>
      <w:r w:rsidRPr="005E0837">
        <w:rPr>
          <w:rFonts w:ascii="Times New Roman" w:hAnsi="Times New Roman" w:cs="Times New Roman"/>
          <w:lang w:val="ru-RU"/>
        </w:rPr>
        <w:t xml:space="preserve">  </w:t>
      </w:r>
      <w:r w:rsidRPr="005E0837">
        <w:rPr>
          <w:rFonts w:ascii="Times New Roman" w:hAnsi="Times New Roman" w:cs="Times New Roman"/>
          <w:color w:val="333333"/>
          <w:lang w:val="ru-RU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0837" w:rsidRPr="005E0837" w:rsidRDefault="005E0837" w:rsidP="005E0837">
      <w:pPr>
        <w:jc w:val="right"/>
        <w:rPr>
          <w:rFonts w:ascii="Times New Roman" w:hAnsi="Times New Roman" w:cs="Times New Roman"/>
          <w:color w:val="333333"/>
          <w:lang w:val="ru-RU"/>
        </w:rPr>
      </w:pPr>
      <w:r w:rsidRPr="005E0837">
        <w:rPr>
          <w:rFonts w:ascii="Times New Roman" w:hAnsi="Times New Roman" w:cs="Times New Roman"/>
          <w:color w:val="333333"/>
          <w:lang w:val="ru-RU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5E0837" w:rsidRPr="005E0837" w:rsidRDefault="005E0837" w:rsidP="005E0837">
      <w:pPr>
        <w:jc w:val="right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5E0837">
        <w:rPr>
          <w:rFonts w:ascii="Times New Roman" w:hAnsi="Times New Roman" w:cs="Times New Roman"/>
          <w:color w:val="333333"/>
          <w:lang w:val="ru-RU"/>
        </w:rPr>
        <w:t xml:space="preserve">                                                                                     «01» сентября 2023 г</w:t>
      </w:r>
      <w:r w:rsidRPr="005E0837">
        <w:rPr>
          <w:rFonts w:ascii="Times New Roman" w:hAnsi="Times New Roman" w:cs="Times New Roman"/>
          <w:color w:val="333333"/>
          <w:sz w:val="26"/>
          <w:szCs w:val="26"/>
          <w:lang w:val="ru-RU"/>
        </w:rPr>
        <w:t xml:space="preserve">.                                                                                                                                  </w:t>
      </w:r>
      <w:r w:rsidRPr="005E0837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0837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                       </w:t>
      </w:r>
    </w:p>
    <w:p w:rsidR="005E0837" w:rsidRPr="005E0837" w:rsidRDefault="005E0837" w:rsidP="005E083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E0837">
        <w:rPr>
          <w:rFonts w:ascii="Times New Roman" w:eastAsia="Calibri" w:hAnsi="Times New Roman" w:cs="Times New Roman"/>
          <w:b/>
          <w:lang w:val="ru-RU"/>
        </w:rPr>
        <w:t>РАБОЧАЯ ПРОГРАММА</w:t>
      </w:r>
    </w:p>
    <w:p w:rsidR="005E0837" w:rsidRPr="005E0837" w:rsidRDefault="005E0837" w:rsidP="005E0837">
      <w:pPr>
        <w:jc w:val="center"/>
        <w:rPr>
          <w:rFonts w:ascii="Times New Roman" w:eastAsia="Calibri" w:hAnsi="Times New Roman" w:cs="Times New Roman"/>
          <w:b/>
          <w:lang w:val="ru-RU"/>
        </w:rPr>
      </w:pPr>
      <w:r>
        <w:rPr>
          <w:rFonts w:ascii="Times New Roman" w:eastAsia="Calibri" w:hAnsi="Times New Roman" w:cs="Times New Roman"/>
          <w:b/>
          <w:lang w:val="ru-RU"/>
        </w:rPr>
        <w:t>учебного предмета «Русский язык</w:t>
      </w:r>
      <w:bookmarkStart w:id="1" w:name="_GoBack"/>
      <w:bookmarkEnd w:id="1"/>
      <w:r w:rsidRPr="005E0837">
        <w:rPr>
          <w:rFonts w:ascii="Times New Roman" w:eastAsia="Calibri" w:hAnsi="Times New Roman" w:cs="Times New Roman"/>
          <w:b/>
          <w:lang w:val="ru-RU"/>
        </w:rPr>
        <w:t>» для 5 класса основного общего образования</w:t>
      </w:r>
    </w:p>
    <w:p w:rsidR="005E0837" w:rsidRPr="005E0837" w:rsidRDefault="005E0837" w:rsidP="005E0837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5E0837">
        <w:rPr>
          <w:rFonts w:ascii="Times New Roman" w:eastAsia="Calibri" w:hAnsi="Times New Roman" w:cs="Times New Roman"/>
          <w:b/>
          <w:lang w:val="ru-RU"/>
        </w:rPr>
        <w:t>на 2023-2024 учебный год</w:t>
      </w:r>
    </w:p>
    <w:p w:rsidR="005E0837" w:rsidRPr="005E0837" w:rsidRDefault="005E0837" w:rsidP="005E0837">
      <w:pPr>
        <w:jc w:val="center"/>
        <w:rPr>
          <w:rFonts w:ascii="Times New Roman" w:eastAsia="Calibri" w:hAnsi="Times New Roman" w:cs="Times New Roman"/>
          <w:lang w:val="ru-RU"/>
        </w:rPr>
      </w:pPr>
    </w:p>
    <w:p w:rsidR="005E0837" w:rsidRPr="005E0837" w:rsidRDefault="005E0837" w:rsidP="005E0837">
      <w:pPr>
        <w:jc w:val="center"/>
        <w:rPr>
          <w:rFonts w:ascii="Times New Roman" w:eastAsia="Calibri" w:hAnsi="Times New Roman" w:cs="Times New Roman"/>
          <w:lang w:val="ru-RU"/>
        </w:rPr>
      </w:pPr>
    </w:p>
    <w:p w:rsidR="005E0837" w:rsidRPr="005E0837" w:rsidRDefault="005E0837" w:rsidP="005E083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E083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</w:t>
      </w:r>
      <w:r w:rsidRPr="005E0837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                                      </w:t>
      </w:r>
      <w:r w:rsidRPr="005E0837">
        <w:rPr>
          <w:rFonts w:ascii="Times New Roman" w:hAnsi="Times New Roman" w:cs="Times New Roman"/>
          <w:b/>
          <w:color w:val="000000"/>
          <w:lang w:val="ru-RU"/>
        </w:rPr>
        <w:t>учитель:  Крылова Валентина Владимировна</w:t>
      </w:r>
    </w:p>
    <w:p w:rsidR="005E0837" w:rsidRPr="005E0837" w:rsidRDefault="005E0837" w:rsidP="005E0837">
      <w:pPr>
        <w:shd w:val="clear" w:color="auto" w:fill="FFFFFF"/>
        <w:ind w:firstLine="708"/>
        <w:jc w:val="center"/>
        <w:rPr>
          <w:color w:val="000000"/>
          <w:sz w:val="16"/>
          <w:szCs w:val="16"/>
          <w:lang w:val="ru-RU"/>
        </w:rPr>
      </w:pPr>
    </w:p>
    <w:p w:rsidR="005E0837" w:rsidRPr="005E0837" w:rsidRDefault="005E0837" w:rsidP="005E0837">
      <w:pPr>
        <w:rPr>
          <w:rFonts w:eastAsia="Calibri"/>
          <w:bCs/>
          <w:sz w:val="24"/>
          <w:szCs w:val="24"/>
          <w:lang w:val="ru-RU"/>
        </w:rPr>
      </w:pPr>
    </w:p>
    <w:p w:rsidR="005E0837" w:rsidRPr="005E0837" w:rsidRDefault="005E0837" w:rsidP="005E0837">
      <w:pPr>
        <w:jc w:val="center"/>
        <w:rPr>
          <w:rFonts w:eastAsia="Calibri"/>
          <w:bCs/>
          <w:lang w:val="ru-RU"/>
        </w:rPr>
      </w:pPr>
    </w:p>
    <w:p w:rsidR="005E0837" w:rsidRPr="005E0837" w:rsidRDefault="005E0837" w:rsidP="005E0837">
      <w:pPr>
        <w:jc w:val="center"/>
        <w:rPr>
          <w:rFonts w:eastAsia="Calibri"/>
          <w:bCs/>
          <w:lang w:val="ru-RU"/>
        </w:rPr>
      </w:pPr>
    </w:p>
    <w:p w:rsidR="005E0837" w:rsidRDefault="005E0837" w:rsidP="005E0837">
      <w:pPr>
        <w:pStyle w:val="Style1"/>
        <w:adjustRightInd/>
        <w:spacing w:before="252" w:after="360"/>
        <w:jc w:val="center"/>
        <w:rPr>
          <w:sz w:val="28"/>
          <w:szCs w:val="28"/>
        </w:rPr>
      </w:pPr>
    </w:p>
    <w:p w:rsidR="005E0837" w:rsidRDefault="005E0837" w:rsidP="005E0837">
      <w:pPr>
        <w:pStyle w:val="Style1"/>
        <w:adjustRightInd/>
        <w:spacing w:before="252" w:after="360"/>
        <w:jc w:val="center"/>
        <w:rPr>
          <w:sz w:val="28"/>
          <w:szCs w:val="28"/>
        </w:rPr>
      </w:pPr>
    </w:p>
    <w:p w:rsidR="005E0837" w:rsidRDefault="005E0837" w:rsidP="005E0837">
      <w:pPr>
        <w:pStyle w:val="Style1"/>
        <w:adjustRightInd/>
        <w:spacing w:line="278" w:lineRule="auto"/>
        <w:rPr>
          <w:sz w:val="28"/>
          <w:szCs w:val="28"/>
        </w:rPr>
      </w:pPr>
    </w:p>
    <w:p w:rsidR="005E0837" w:rsidRPr="005E0837" w:rsidRDefault="005E0837" w:rsidP="005E0837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5E0837" w:rsidRPr="005E0837" w:rsidRDefault="005E0837" w:rsidP="005E0837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5E0837" w:rsidRPr="005E0837" w:rsidRDefault="005E0837" w:rsidP="005E0837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5E0837" w:rsidRPr="005E0837" w:rsidRDefault="005E0837" w:rsidP="005E0837">
      <w:pPr>
        <w:shd w:val="clear" w:color="auto" w:fill="FFFFFF"/>
        <w:rPr>
          <w:color w:val="000000"/>
          <w:sz w:val="28"/>
          <w:szCs w:val="28"/>
          <w:lang w:val="ru-RU"/>
        </w:rPr>
      </w:pPr>
    </w:p>
    <w:p w:rsidR="005E0837" w:rsidRPr="005E0837" w:rsidRDefault="005E0837" w:rsidP="005E0837">
      <w:pPr>
        <w:shd w:val="clear" w:color="auto" w:fill="FFFFFF"/>
        <w:rPr>
          <w:color w:val="000000"/>
          <w:sz w:val="28"/>
          <w:szCs w:val="28"/>
          <w:lang w:val="ru-RU"/>
        </w:rPr>
      </w:pPr>
    </w:p>
    <w:p w:rsidR="005E0837" w:rsidRPr="005E0837" w:rsidRDefault="005E0837" w:rsidP="005E083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E0837">
        <w:rPr>
          <w:rFonts w:ascii="Times New Roman" w:hAnsi="Times New Roman" w:cs="Times New Roman"/>
          <w:color w:val="000000"/>
          <w:lang w:val="ru-RU"/>
        </w:rPr>
        <w:t>с. Верх-Рождество, 2023</w:t>
      </w:r>
    </w:p>
    <w:p w:rsidR="005E0837" w:rsidRPr="005E0837" w:rsidRDefault="005E0837" w:rsidP="005E0837">
      <w:pPr>
        <w:rPr>
          <w:lang w:val="ru-RU"/>
        </w:rPr>
        <w:sectPr w:rsidR="005E0837" w:rsidRPr="005E0837" w:rsidSect="005E0837">
          <w:pgSz w:w="11906" w:h="16838"/>
          <w:pgMar w:top="426" w:right="850" w:bottom="1134" w:left="851" w:header="708" w:footer="708" w:gutter="0"/>
          <w:cols w:space="720"/>
        </w:sectPr>
      </w:pPr>
    </w:p>
    <w:p w:rsidR="000C0B77" w:rsidRDefault="000C0B77" w:rsidP="000C0B77">
      <w:pPr>
        <w:spacing w:after="0"/>
        <w:ind w:right="707"/>
        <w:jc w:val="right"/>
        <w:rPr>
          <w:rFonts w:ascii="Times New Roman" w:hAnsi="Times New Roman" w:cs="Times New Roman"/>
          <w:lang w:val="ru-RU"/>
        </w:rPr>
      </w:pPr>
    </w:p>
    <w:p w:rsidR="000C0B77" w:rsidRDefault="000C0B77" w:rsidP="000C0B77">
      <w:pPr>
        <w:spacing w:after="0"/>
        <w:ind w:right="707"/>
        <w:jc w:val="right"/>
        <w:rPr>
          <w:rFonts w:ascii="Times New Roman" w:hAnsi="Times New Roman" w:cs="Times New Roman"/>
          <w:lang w:val="ru-RU"/>
        </w:rPr>
      </w:pPr>
    </w:p>
    <w:p w:rsidR="00363DFD" w:rsidRDefault="00363DFD" w:rsidP="005E0837">
      <w:pPr>
        <w:spacing w:after="0"/>
        <w:ind w:right="707"/>
        <w:rPr>
          <w:rFonts w:ascii="Times New Roman" w:hAnsi="Times New Roman" w:cs="Times New Roman"/>
          <w:lang w:val="ru-RU"/>
        </w:rPr>
      </w:pPr>
    </w:p>
    <w:p w:rsidR="0050600A" w:rsidRPr="00363DFD" w:rsidRDefault="00482E69" w:rsidP="00363DF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ПОЯСНИТЕЛЬН</w:t>
      </w:r>
      <w:r w:rsidRPr="00A56916">
        <w:rPr>
          <w:rFonts w:ascii="Times New Roman" w:hAnsi="Times New Roman" w:cs="Times New Roman"/>
          <w:color w:val="000000"/>
          <w:lang w:val="ru-RU"/>
        </w:rPr>
        <w:t>​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АЯ ЗАПИСКА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метапредметные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​​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ОБЩАЯ ХАРАКТЕРИСТИКА УЧЕБНОГО ПРЕДМЕТА «РУССКИЙ ЯЗЫК»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333333"/>
          <w:lang w:val="ru-RU"/>
        </w:rPr>
        <w:t>ЦЕЛИ ИЗУЧЕНИЯ УЧЕБНОГО ПРЕДМЕТА «РУССКИЙ ЯЗЫК»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Изучение русского языка направлено на достижение следующих целей: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</w:t>
      </w: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несплошной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текст,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инфографика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МЕСТО УЧЕБНОГО ПРЕДМЕТА «РУССКИЙ ЯЗЫК» В УЧЕБНОМ ПЛАНЕ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0600A" w:rsidRPr="00A56916" w:rsidRDefault="0050600A">
      <w:pPr>
        <w:rPr>
          <w:rFonts w:ascii="Times New Roman" w:hAnsi="Times New Roman" w:cs="Times New Roman"/>
          <w:lang w:val="ru-RU"/>
        </w:rPr>
        <w:sectPr w:rsidR="0050600A" w:rsidRPr="00A56916" w:rsidSect="005E0837">
          <w:pgSz w:w="11906" w:h="16383"/>
          <w:pgMar w:top="0" w:right="850" w:bottom="1134" w:left="1701" w:header="720" w:footer="720" w:gutter="0"/>
          <w:cols w:space="720"/>
        </w:sectPr>
      </w:pP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4306172"/>
      <w:bookmarkEnd w:id="0"/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СОДЕРЖАНИЕ УЧЕБНОГО ПРЕДМЕТА 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Общие сведения о языке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Богатство и выразительность русского языка.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Лингвистика как наука о языке.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Основные разделы лингвистики.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Язык и речь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Язык и речь.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полилог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Виды речевой деятельности (говорение, слушание, чтение, письмо), их особенности.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Речевые формулы приветствия, прощания, просьбы, благодарности.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Виды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аудирования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: выборочное, ознакомительное, детальное.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Виды чтения: изучающее, ознакомительное, просмотровое, поисковое.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Текст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Микротема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текста. Ключевые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Повествование как тип речи. Рассказ.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микротем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Информационная переработка текста: простой и сложный план текста.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Функциональные разновидности языка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8E2DB4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8E2DB4">
        <w:rPr>
          <w:rFonts w:ascii="Times New Roman" w:hAnsi="Times New Roman" w:cs="Times New Roman"/>
          <w:b/>
          <w:color w:val="000000"/>
          <w:lang w:val="ru-RU"/>
        </w:rPr>
        <w:t>СИСТЕМА ЯЗЫКА</w:t>
      </w:r>
    </w:p>
    <w:p w:rsidR="0050600A" w:rsidRPr="008E2DB4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8E2DB4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8E2DB4">
        <w:rPr>
          <w:rFonts w:ascii="Times New Roman" w:hAnsi="Times New Roman" w:cs="Times New Roman"/>
          <w:b/>
          <w:color w:val="000000"/>
          <w:lang w:val="ru-RU"/>
        </w:rPr>
        <w:t xml:space="preserve">Фонетика. Графика. Орфоэпия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Фонетика и графика как разделы лингвистики.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Звук как единица языка. Смыслоразличительная роль звука.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Система гласных звуков.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Система согласных звуков.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Изменение звуков в речевом потоке. Элементы фонетической транскрипции.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Слог. Ударение. Свойства русского ударения.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Соотношение звуков и букв.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Фонетический анализ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Способы обозначения [й’], мягкости согласных.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Основные выразительные средства фонетики.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Прописные и строчные буквы.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Интонация, её функции. Основные элементы интонации.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Орфография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Орфография как раздел лингвистики.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Понятие «орфограмма». Буквенные и небуквенные орфограммы.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разделительных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ъ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ь</w:t>
      </w:r>
      <w:r w:rsidRPr="00A56916">
        <w:rPr>
          <w:rFonts w:ascii="Times New Roman" w:hAnsi="Times New Roman" w:cs="Times New Roman"/>
          <w:color w:val="000000"/>
          <w:lang w:val="ru-RU"/>
        </w:rPr>
        <w:t>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Лексикология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Лексикология как раздел лингвистики.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0600A" w:rsidRPr="008E2DB4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Синонимы. Антонимы. </w:t>
      </w:r>
      <w:r w:rsidRPr="008E2DB4">
        <w:rPr>
          <w:rFonts w:ascii="Times New Roman" w:hAnsi="Times New Roman" w:cs="Times New Roman"/>
          <w:color w:val="000000"/>
          <w:lang w:val="ru-RU"/>
        </w:rPr>
        <w:t>Омонимы. Паронимы.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Лексический анализ слов (в рамках изученного).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8E2DB4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proofErr w:type="spellStart"/>
      <w:r w:rsidRPr="008E2DB4">
        <w:rPr>
          <w:rFonts w:ascii="Times New Roman" w:hAnsi="Times New Roman" w:cs="Times New Roman"/>
          <w:b/>
          <w:color w:val="000000"/>
          <w:lang w:val="ru-RU"/>
        </w:rPr>
        <w:t>Морфемика</w:t>
      </w:r>
      <w:proofErr w:type="spellEnd"/>
      <w:r w:rsidRPr="008E2DB4">
        <w:rPr>
          <w:rFonts w:ascii="Times New Roman" w:hAnsi="Times New Roman" w:cs="Times New Roman"/>
          <w:b/>
          <w:color w:val="000000"/>
          <w:lang w:val="ru-RU"/>
        </w:rPr>
        <w:t>. Орфография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Морфемика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как раздел лингвистики.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Чередование звуков в морфемах (в том числе чередование гласных с нулём звука).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Морфемный анализ слов.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Уместное использование слов с суффиксами оценки в собственной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ё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после шипящих в корне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неизменяемых на письме приставок и приставок на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-з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с</w:t>
      </w:r>
      <w:r w:rsidRPr="00A56916">
        <w:rPr>
          <w:rFonts w:ascii="Times New Roman" w:hAnsi="Times New Roman" w:cs="Times New Roman"/>
          <w:color w:val="000000"/>
          <w:lang w:val="ru-RU"/>
        </w:rPr>
        <w:t>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ы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после приставок.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ы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после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</w:t>
      </w:r>
      <w:r w:rsidRPr="00A56916">
        <w:rPr>
          <w:rFonts w:ascii="Times New Roman" w:hAnsi="Times New Roman" w:cs="Times New Roman"/>
          <w:color w:val="000000"/>
          <w:lang w:val="ru-RU"/>
        </w:rPr>
        <w:t>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Орфографический анализ слова (в рамках изученного).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8E2DB4">
        <w:rPr>
          <w:rFonts w:ascii="Times New Roman" w:hAnsi="Times New Roman" w:cs="Times New Roman"/>
          <w:b/>
          <w:color w:val="000000"/>
          <w:lang w:val="ru-RU"/>
        </w:rPr>
        <w:t xml:space="preserve">Морфология. Культура речи.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Орфография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Морфология как раздел грамматики. Грамматическое значение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Имя существительное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Род, число, падеж имени существительного.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Имена существительные общего рода.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Морфологический анализ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Правописание собственных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ь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на конце имён существительных после шипящих.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Правописание безударных окончаний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ё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) после шипящих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в суффиксах и окончаниях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суффиксов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-чик-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щик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color w:val="000000"/>
          <w:lang w:val="ru-RU"/>
        </w:rPr>
        <w:t>;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ек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ик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(-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чик-</w:t>
      </w:r>
      <w:r w:rsidRPr="00A56916">
        <w:rPr>
          <w:rFonts w:ascii="Times New Roman" w:hAnsi="Times New Roman" w:cs="Times New Roman"/>
          <w:color w:val="000000"/>
          <w:lang w:val="ru-RU"/>
        </w:rPr>
        <w:t>)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корней с чередованием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//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</w:t>
      </w:r>
      <w:r w:rsidRPr="00A56916">
        <w:rPr>
          <w:rFonts w:ascii="Times New Roman" w:hAnsi="Times New Roman" w:cs="Times New Roman"/>
          <w:color w:val="000000"/>
          <w:lang w:val="ru-RU"/>
        </w:rPr>
        <w:t>: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лаг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лож</w:t>
      </w:r>
      <w:r w:rsidRPr="00A56916">
        <w:rPr>
          <w:rFonts w:ascii="Times New Roman" w:hAnsi="Times New Roman" w:cs="Times New Roman"/>
          <w:color w:val="000000"/>
          <w:lang w:val="ru-RU"/>
        </w:rPr>
        <w:t>-;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раст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ращ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рос</w:t>
      </w:r>
      <w:r w:rsidRPr="00A56916">
        <w:rPr>
          <w:rFonts w:ascii="Times New Roman" w:hAnsi="Times New Roman" w:cs="Times New Roman"/>
          <w:color w:val="000000"/>
          <w:lang w:val="ru-RU"/>
        </w:rPr>
        <w:t>-;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гар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гор</w:t>
      </w:r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зар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зор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-;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-клан-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-клон-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скак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скоч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Слитное и раздельное написание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с именами существительными.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Орфографический анализ имён существительных (в рамках изученного).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Имя прилагательное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Имена прилагательные полные и краткие, их синтаксические функции.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Склонение имён прилагательных.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Морфологический анализ имён прилагательных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Правописание безударных окончаний имён прилагательных.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после шипящих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в суффиксах и окончаниях имён прилагательных.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Правописание кратких форм имён прилагательных с основой на шипящий.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Слитное и раздельное написание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не </w:t>
      </w:r>
      <w:r w:rsidRPr="00A56916">
        <w:rPr>
          <w:rFonts w:ascii="Times New Roman" w:hAnsi="Times New Roman" w:cs="Times New Roman"/>
          <w:color w:val="000000"/>
          <w:lang w:val="ru-RU"/>
        </w:rPr>
        <w:t>с именами прилагательными.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Орфографический анализ имён прилагательных (в рамках изученного).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Глагол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Глаголы совершенного и несовершенного вида, возвратные и невозвратные.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Спряжение глагола.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Морфологический анализ глаголов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корней с чередованием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//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и: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бер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бир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блест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блист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дер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дир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жег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жиг</w:t>
      </w:r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мер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мир</w:t>
      </w:r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пер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пир</w:t>
      </w:r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стел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стил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-,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тер</w:t>
      </w:r>
      <w:r w:rsidRPr="00A56916">
        <w:rPr>
          <w:rFonts w:ascii="Times New Roman" w:hAnsi="Times New Roman" w:cs="Times New Roman"/>
          <w:color w:val="000000"/>
          <w:lang w:val="ru-RU"/>
        </w:rPr>
        <w:t>- – 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тир</w:t>
      </w:r>
      <w:r w:rsidRPr="00A56916">
        <w:rPr>
          <w:rFonts w:ascii="Times New Roman" w:hAnsi="Times New Roman" w:cs="Times New Roman"/>
          <w:color w:val="000000"/>
          <w:lang w:val="ru-RU"/>
        </w:rPr>
        <w:t>-.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Использование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ь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тся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ться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в глаголах, суффиксов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ова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 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A56916">
        <w:rPr>
          <w:rFonts w:ascii="Times New Roman" w:hAnsi="Times New Roman" w:cs="Times New Roman"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ева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-,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ыва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-ива-</w:t>
      </w:r>
      <w:r w:rsidRPr="00A56916">
        <w:rPr>
          <w:rFonts w:ascii="Times New Roman" w:hAnsi="Times New Roman" w:cs="Times New Roman"/>
          <w:color w:val="000000"/>
          <w:lang w:val="ru-RU"/>
        </w:rPr>
        <w:t>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Правописание безударных личных окончаний глагола.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Правописание гласной перед суффиксом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-л-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в формах прошедшего времени глагола.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Слитное и раздельное написание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с глаголами.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Орфографический анализ глаголов (в рамках изученного).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8E2DB4">
        <w:rPr>
          <w:rFonts w:ascii="Times New Roman" w:hAnsi="Times New Roman" w:cs="Times New Roman"/>
          <w:b/>
          <w:color w:val="000000"/>
          <w:lang w:val="ru-RU"/>
        </w:rPr>
        <w:t xml:space="preserve">Синтаксис. Культура речи.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Пунктуация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Синтаксис как раздел грамматики. Словосочетание и предложение как единицы синтаксиса.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Синтаксический анализ словосочетания.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Тире между подлежащим и сказуемым.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союзами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однако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зато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(в значении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),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(в значении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>). Предложения с обобщающим словом при однородных членах.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Предложения с обращением, особенности интонации. Обращение и средства его выражения.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Синтаксический анализ простого и простого осложнённого предложений.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союзами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однако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зато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(в значении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),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(в значении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>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однако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зато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>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Предложения с прямой речью.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Пунктуационное оформление предложений с прямой речью.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Диалог.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Пунктуационное оформление диалога на письме.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Пунктуация как раздел лингвистики.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Пунктуационный анализ предложения (в рамках изученного).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4306167"/>
      <w:bookmarkEnd w:id="2"/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​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ПЛАНИРУЕМЫЕ ОБРАЗОВАТЕЛЬНЫЕ РЕЗУЛЬТАТЫ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50600A" w:rsidRPr="00A56916" w:rsidRDefault="0050600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следующие личностные результаты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1)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гражданского воспитания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волонтёрство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);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2)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патриотического воспитания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 xml:space="preserve">3)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духовно-нравственного воспитания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4)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эстетического воспитания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5)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умение принимать себя и других, не осуждая;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6)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трудового воспитания: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умение рассказать о своих планах на будущее;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7)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экологического воспитания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8)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ценности научного познания: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9)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адаптации обучающегося к изменяющимся условиям социальной и природной среды: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следующие 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метапредметные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результаты</w:t>
      </w:r>
      <w:r w:rsidRPr="00A56916">
        <w:rPr>
          <w:rFonts w:ascii="Times New Roman" w:hAnsi="Times New Roman" w:cs="Times New Roman"/>
          <w:color w:val="000000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базовые логические действия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как часть познавательных универсальных учебных действий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базовые исследовательские действия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как часть познавательных универсальных учебных действий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составлять алгоритм действий и использовать его для решения учебных задач;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прогнозировать возможное дальнейшее развитие процессов, событий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умения работать с информацией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как часть познавательных универсальных учебных действий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использовать различные виды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аудирования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эффективно запоминать и систематизировать информацию.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умения общения как часть коммуникативных универсальных учебных действий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невербальные средства общения, понимать значение социальных знаков;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умения самоорганизации как части регулятивных универсальных учебных действий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выявлять проблемы для решения в учебных и жизненных ситуациях;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делать выбор и брать ответственность за решение.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самомотивации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рефлексии;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давать адекватную оценку учебной ситуации и предлагать план её изменения;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объяснять причины достижения (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недостижения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развивать способность управлять собственными эмоциями и эмоциями других;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осознанно относиться к другому человеку и его мнению;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признавать своё и чужое право на ошибку;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принимать себя и других, не осуждая;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проявлять открытость;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осознавать невозможность контролировать всё вокруг.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умения совместной деятельности</w:t>
      </w:r>
      <w:r w:rsidRPr="00A56916">
        <w:rPr>
          <w:rFonts w:ascii="Times New Roman" w:hAnsi="Times New Roman" w:cs="Times New Roman"/>
          <w:color w:val="000000"/>
          <w:lang w:val="ru-RU"/>
        </w:rPr>
        <w:t>: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:rsidR="0050600A" w:rsidRPr="00A56916" w:rsidRDefault="0050600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Общие сведения о языке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Язык и речь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Участвовать в диалоге на лингвистические темы (в рамках изученного) и в диалоге/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полилоге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на основе жизненных наблюдений объёмом не менее 3 реплик.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Владеть различными видами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аудирования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Устно пересказывать прочитанный или прослушанный текст объёмом не менее 100 слов.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пунктограммы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Текст 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микротем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абзацев.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Применять знание основных признаков текста (повествование) в практике его создания.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>Представлять сообщение на заданную тему в виде презентации.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Функциональные разновидности языка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Система языка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Фонетика. Графика. Орфоэпия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фонетический анализ слов.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Орфография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изученные орфограммы.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ъ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ь</w:t>
      </w:r>
      <w:r w:rsidRPr="00A56916">
        <w:rPr>
          <w:rFonts w:ascii="Times New Roman" w:hAnsi="Times New Roman" w:cs="Times New Roman"/>
          <w:color w:val="000000"/>
          <w:lang w:val="ru-RU"/>
        </w:rPr>
        <w:t>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Лексикология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Характеризовать тематические группы слов, родовые и видовые понятия.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лексический анализ слов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Морфемика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. Орфография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Характеризовать морфему как минимальную значимую единицу языка.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Находить чередование звуков в морфемах (в том числе чередование гласных с нулём звука).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морфемный анализ слов.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 xml:space="preserve">Применять знания по </w:t>
      </w:r>
      <w:proofErr w:type="spellStart"/>
      <w:r w:rsidRPr="00A56916">
        <w:rPr>
          <w:rFonts w:ascii="Times New Roman" w:hAnsi="Times New Roman" w:cs="Times New Roman"/>
          <w:color w:val="000000"/>
          <w:lang w:val="ru-RU"/>
        </w:rPr>
        <w:t>морфемике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ы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после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</w:t>
      </w:r>
      <w:r w:rsidRPr="00A56916">
        <w:rPr>
          <w:rFonts w:ascii="Times New Roman" w:hAnsi="Times New Roman" w:cs="Times New Roman"/>
          <w:color w:val="000000"/>
          <w:lang w:val="ru-RU"/>
        </w:rPr>
        <w:t>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орфографический анализ слов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Уместно использовать слова с суффиксами оценки в собственной речи.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Морфология. Культура речи. Орфография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имена существительные, имена прилагательные, глаголы.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Имя существительное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Определять лексико-грамматические разряды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морфологический анализ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Соблюдать правила правописания имён существительных: безударных окончаний;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ё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) после шипящих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в суффиксах и окончаниях; суффиксов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-чик-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щик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ек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ик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 (-чик-);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корней с чередованием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а </w:t>
      </w:r>
      <w:r w:rsidRPr="00A56916">
        <w:rPr>
          <w:rFonts w:ascii="Times New Roman" w:hAnsi="Times New Roman" w:cs="Times New Roman"/>
          <w:color w:val="000000"/>
          <w:lang w:val="ru-RU"/>
        </w:rPr>
        <w:t>//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 о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: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-лаг-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-лож-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раст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ращ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-рос-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гар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-гор-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зар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зор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-клан-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-клон-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скак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>–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скоч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; употребления (неупотребления)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ь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на конце имён существительных после шипящих; слитное и раздельное написание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Имя прилагательное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частичный морфологический анализ имён прилагательных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lastRenderedPageBreak/>
        <w:t xml:space="preserve">Соблюдать правила правописания имён прилагательных: безударных окончаний;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после шипящих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ц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с именами прилагательными.</w:t>
      </w:r>
    </w:p>
    <w:p w:rsidR="0050600A" w:rsidRPr="00A56916" w:rsidRDefault="0050600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Глагол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Различать глаголы совершенного и несовершенного вида, возвратные и невозвратные.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Определять спряжение глагола, уметь спрягать глаголы.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частичный морфологический анализ глаголов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Соблюдать правила правописания глаголов: корней с чередованием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е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//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; использования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ь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тся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ться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 в глаголах; суффиксов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ова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>-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A56916">
        <w:rPr>
          <w:rFonts w:ascii="Times New Roman" w:hAnsi="Times New Roman" w:cs="Times New Roman"/>
          <w:color w:val="000000"/>
          <w:lang w:val="ru-RU"/>
        </w:rPr>
        <w:t>– 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ева</w:t>
      </w:r>
      <w:proofErr w:type="spellEnd"/>
      <w:r w:rsidRPr="00A56916">
        <w:rPr>
          <w:rFonts w:ascii="Times New Roman" w:hAnsi="Times New Roman" w:cs="Times New Roman"/>
          <w:color w:val="000000"/>
          <w:lang w:val="ru-RU"/>
        </w:rPr>
        <w:t xml:space="preserve">-,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</w:t>
      </w:r>
      <w:proofErr w:type="spellStart"/>
      <w:r w:rsidRPr="00A56916">
        <w:rPr>
          <w:rFonts w:ascii="Times New Roman" w:hAnsi="Times New Roman" w:cs="Times New Roman"/>
          <w:b/>
          <w:color w:val="000000"/>
          <w:lang w:val="ru-RU"/>
        </w:rPr>
        <w:t>ыва</w:t>
      </w:r>
      <w:proofErr w:type="spellEnd"/>
      <w:r w:rsidRPr="00A56916">
        <w:rPr>
          <w:rFonts w:ascii="Times New Roman" w:hAnsi="Times New Roman" w:cs="Times New Roman"/>
          <w:b/>
          <w:color w:val="000000"/>
          <w:lang w:val="ru-RU"/>
        </w:rPr>
        <w:t xml:space="preserve">- 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–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-ива-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; личных окончаний глагола, гласной перед суффиксом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-л-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в формах прошедшего времени глагола; слитного и раздельного написания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не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с глаголами.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b/>
          <w:color w:val="000000"/>
          <w:lang w:val="ru-RU"/>
        </w:rPr>
        <w:t>Синтаксис. Культура речи. Пунктуация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0600A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союзами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однако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зато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(в значении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),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 (в значении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и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но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а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однако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зато</w:t>
      </w:r>
      <w:r w:rsidRPr="00A5691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56916">
        <w:rPr>
          <w:rFonts w:ascii="Times New Roman" w:hAnsi="Times New Roman" w:cs="Times New Roman"/>
          <w:b/>
          <w:color w:val="000000"/>
          <w:lang w:val="ru-RU"/>
        </w:rPr>
        <w:t>да</w:t>
      </w:r>
      <w:r w:rsidRPr="00A56916">
        <w:rPr>
          <w:rFonts w:ascii="Times New Roman" w:hAnsi="Times New Roman" w:cs="Times New Roman"/>
          <w:color w:val="000000"/>
          <w:lang w:val="ru-RU"/>
        </w:rPr>
        <w:t>; оформлять на письме диалог.</w:t>
      </w:r>
    </w:p>
    <w:p w:rsidR="001158A8" w:rsidRPr="00A56916" w:rsidRDefault="00482E6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lang w:val="ru-RU"/>
        </w:rPr>
      </w:pPr>
      <w:r w:rsidRPr="00A56916">
        <w:rPr>
          <w:rFonts w:ascii="Times New Roman" w:hAnsi="Times New Roman" w:cs="Times New Roman"/>
          <w:color w:val="000000"/>
          <w:lang w:val="ru-RU"/>
        </w:rPr>
        <w:t>Проводить пунктуационный анализ предложения (в рамках изученного).</w:t>
      </w:r>
      <w:r w:rsidR="001158A8" w:rsidRPr="00A56916">
        <w:rPr>
          <w:rFonts w:ascii="Times New Roman" w:hAnsi="Times New Roman" w:cs="Times New Roman"/>
          <w:color w:val="000000"/>
          <w:lang w:val="ru-RU"/>
        </w:rPr>
        <w:br w:type="page"/>
      </w:r>
    </w:p>
    <w:p w:rsidR="0050600A" w:rsidRPr="00A56916" w:rsidRDefault="0050600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</w:p>
    <w:p w:rsidR="0050600A" w:rsidRPr="00A56916" w:rsidRDefault="00482E69">
      <w:pPr>
        <w:spacing w:after="0"/>
        <w:ind w:left="120"/>
        <w:rPr>
          <w:rFonts w:ascii="Times New Roman" w:hAnsi="Times New Roman" w:cs="Times New Roman"/>
        </w:rPr>
      </w:pPr>
      <w:bookmarkStart w:id="4" w:name="block-4306168"/>
      <w:bookmarkEnd w:id="3"/>
      <w:r w:rsidRPr="00A56916">
        <w:rPr>
          <w:rFonts w:ascii="Times New Roman" w:hAnsi="Times New Roman" w:cs="Times New Roman"/>
          <w:b/>
          <w:color w:val="000000"/>
        </w:rPr>
        <w:t xml:space="preserve">ТЕМАТИЧЕСКОЕ ПЛАНИРОВАНИЕ </w:t>
      </w:r>
    </w:p>
    <w:p w:rsidR="0050600A" w:rsidRPr="00A56916" w:rsidRDefault="00482E69">
      <w:pPr>
        <w:spacing w:after="0"/>
        <w:ind w:left="120"/>
        <w:rPr>
          <w:rFonts w:ascii="Times New Roman" w:hAnsi="Times New Roman" w:cs="Times New Roman"/>
        </w:rPr>
      </w:pPr>
      <w:r w:rsidRPr="00A56916">
        <w:rPr>
          <w:rFonts w:ascii="Times New Roman" w:hAnsi="Times New Roman" w:cs="Times New Roman"/>
          <w:b/>
          <w:color w:val="00000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5245"/>
        <w:gridCol w:w="1249"/>
        <w:gridCol w:w="1718"/>
        <w:gridCol w:w="1793"/>
        <w:gridCol w:w="2837"/>
      </w:tblGrid>
      <w:tr w:rsidR="0050600A" w:rsidRPr="00A5691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50600A" w:rsidRPr="00A56916" w:rsidRDefault="005060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разделов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тем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программы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0600A" w:rsidRPr="00A56916" w:rsidRDefault="005060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0600A" w:rsidRPr="00A56916" w:rsidRDefault="005060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0600A" w:rsidRPr="00A56916" w:rsidRDefault="005060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0600A" w:rsidRPr="00A56916" w:rsidRDefault="005060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0600A" w:rsidRPr="00A56916" w:rsidRDefault="005060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1.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Общие сведения о языке</w:t>
            </w: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2.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Язык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речь</w:t>
            </w:r>
            <w:proofErr w:type="spellEnd"/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Язык и речь. Монолог. Диалог.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Полилог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Виды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речевой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3.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Текст</w:t>
            </w:r>
            <w:proofErr w:type="spellEnd"/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Текст и его основные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признаки.Композиционная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Рассказ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Смысловой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текста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Информационная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переработка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текста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Редактирование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4.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Функциональные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разновидности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языка</w:t>
            </w:r>
            <w:proofErr w:type="spellEnd"/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5.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Система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языка</w:t>
            </w:r>
            <w:proofErr w:type="spellEnd"/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Фонетика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Графика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Морфемика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6.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Синтаксис. Культура речи. Пунктуация</w:t>
            </w: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Простое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двусоставное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Простое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осложнённое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Сложное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Прямая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7.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Морфология. Культура речи. Орфография</w:t>
            </w: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пройденного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5E08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600A" w:rsidRPr="00A56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482E6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00A" w:rsidRPr="00A56916" w:rsidRDefault="0050600A">
            <w:pPr>
              <w:rPr>
                <w:rFonts w:ascii="Times New Roman" w:hAnsi="Times New Roman" w:cs="Times New Roman"/>
              </w:rPr>
            </w:pPr>
          </w:p>
        </w:tc>
      </w:tr>
    </w:tbl>
    <w:p w:rsidR="0050600A" w:rsidRPr="00A56916" w:rsidRDefault="0050600A">
      <w:pPr>
        <w:rPr>
          <w:rFonts w:ascii="Times New Roman" w:hAnsi="Times New Roman" w:cs="Times New Roman"/>
        </w:rPr>
        <w:sectPr w:rsidR="0050600A" w:rsidRPr="00A56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00A" w:rsidRPr="00A56916" w:rsidRDefault="00482E69" w:rsidP="001158A8">
      <w:pPr>
        <w:spacing w:after="0"/>
        <w:ind w:left="120"/>
        <w:jc w:val="center"/>
        <w:rPr>
          <w:rFonts w:ascii="Times New Roman" w:hAnsi="Times New Roman" w:cs="Times New Roman"/>
        </w:rPr>
      </w:pPr>
      <w:bookmarkStart w:id="5" w:name="block-4306170"/>
      <w:bookmarkEnd w:id="4"/>
      <w:r w:rsidRPr="00A56916">
        <w:rPr>
          <w:rFonts w:ascii="Times New Roman" w:hAnsi="Times New Roman" w:cs="Times New Roman"/>
          <w:b/>
          <w:color w:val="000000"/>
        </w:rPr>
        <w:lastRenderedPageBreak/>
        <w:t>ПОУРОЧНОЕ ПЛАНИРОВАНИЕ</w:t>
      </w:r>
    </w:p>
    <w:p w:rsidR="0050600A" w:rsidRPr="00A56916" w:rsidRDefault="00482E69" w:rsidP="001158A8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A56916">
        <w:rPr>
          <w:rFonts w:ascii="Times New Roman" w:hAnsi="Times New Roman" w:cs="Times New Roman"/>
          <w:b/>
          <w:color w:val="000000"/>
        </w:rPr>
        <w:t>5 КЛАСС</w:t>
      </w:r>
    </w:p>
    <w:tbl>
      <w:tblPr>
        <w:tblW w:w="1413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4056"/>
        <w:gridCol w:w="675"/>
        <w:gridCol w:w="850"/>
        <w:gridCol w:w="851"/>
        <w:gridCol w:w="2268"/>
        <w:gridCol w:w="708"/>
        <w:gridCol w:w="1134"/>
        <w:gridCol w:w="2693"/>
      </w:tblGrid>
      <w:tr w:rsidR="00E5252B" w:rsidRPr="00A56916" w:rsidTr="00E5252B">
        <w:trPr>
          <w:trHeight w:val="191"/>
          <w:tblCellSpacing w:w="20" w:type="nil"/>
        </w:trPr>
        <w:tc>
          <w:tcPr>
            <w:tcW w:w="89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E5252B" w:rsidRPr="00A56916" w:rsidRDefault="00E5252B" w:rsidP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</w:p>
          <w:p w:rsidR="00E5252B" w:rsidRPr="00A56916" w:rsidRDefault="00E5252B" w:rsidP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1158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изучения</w:t>
            </w:r>
            <w:proofErr w:type="spellEnd"/>
          </w:p>
          <w:p w:rsidR="00E5252B" w:rsidRPr="00A56916" w:rsidRDefault="00E5252B" w:rsidP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252B" w:rsidRPr="00A56916" w:rsidRDefault="00E5252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252B" w:rsidRPr="00A56916" w:rsidTr="00E5252B">
        <w:trPr>
          <w:trHeight w:val="509"/>
          <w:tblCellSpacing w:w="20" w:type="nil"/>
        </w:trPr>
        <w:tc>
          <w:tcPr>
            <w:tcW w:w="89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5252B" w:rsidRPr="00A56916" w:rsidRDefault="00E5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5252B" w:rsidRPr="00A56916" w:rsidRDefault="00E5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E5252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252B" w:rsidRPr="00A56916" w:rsidRDefault="00E5252B" w:rsidP="00E5252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Контр. Раб.</w:t>
            </w:r>
          </w:p>
          <w:p w:rsidR="00E5252B" w:rsidRPr="00A56916" w:rsidRDefault="00E5252B" w:rsidP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>Практ</w:t>
            </w:r>
            <w:proofErr w:type="spellEnd"/>
            <w:r w:rsidRPr="00A56916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. Раб. </w:t>
            </w:r>
          </w:p>
          <w:p w:rsidR="00E5252B" w:rsidRPr="00A56916" w:rsidRDefault="00E5252B" w:rsidP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5252B" w:rsidRPr="00A56916" w:rsidRDefault="00E5252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E5252B" w:rsidRPr="00A56916" w:rsidRDefault="00E5252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252B" w:rsidRPr="00A56916" w:rsidTr="00E5252B">
        <w:trPr>
          <w:trHeight w:val="144"/>
          <w:tblCellSpacing w:w="20" w:type="nil"/>
        </w:trPr>
        <w:tc>
          <w:tcPr>
            <w:tcW w:w="89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52B" w:rsidRPr="00A56916" w:rsidRDefault="00E5252B" w:rsidP="00E5252B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56916">
              <w:rPr>
                <w:rFonts w:ascii="Times New Roman" w:hAnsi="Times New Roman" w:cs="Times New Roman"/>
                <w:b/>
                <w:lang w:val="ru-RU"/>
              </w:rPr>
              <w:t>планируемая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E5252B" w:rsidRPr="00A56916" w:rsidRDefault="00E5252B" w:rsidP="00E525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56916">
              <w:rPr>
                <w:rFonts w:ascii="Times New Roman" w:hAnsi="Times New Roman" w:cs="Times New Roman"/>
                <w:b/>
                <w:lang w:val="ru-RU"/>
              </w:rPr>
              <w:t>фактическая</w:t>
            </w:r>
          </w:p>
        </w:tc>
        <w:tc>
          <w:tcPr>
            <w:tcW w:w="2693" w:type="dxa"/>
            <w:vMerge/>
            <w:tcMar>
              <w:top w:w="50" w:type="dxa"/>
              <w:left w:w="100" w:type="dxa"/>
            </w:tcMar>
            <w:vAlign w:val="center"/>
          </w:tcPr>
          <w:p w:rsidR="00E5252B" w:rsidRPr="00A56916" w:rsidRDefault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6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Лингвистика как наука о языке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2523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E5252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Входная к</w:t>
            </w:r>
            <w:r w:rsidR="001158A8" w:rsidRPr="00A56916">
              <w:rPr>
                <w:rFonts w:ascii="Times New Roman" w:hAnsi="Times New Roman" w:cs="Times New Roman"/>
                <w:color w:val="000000"/>
                <w:lang w:val="ru-RU"/>
              </w:rPr>
              <w:t>онтрольная работа (повторение изученного в начальной школе)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Речь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устная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письменная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25286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Монолог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диалог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полилог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Виды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чтения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Виды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Речевой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этикет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изложение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обучающее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Понятие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тексте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Текст и его основные признаки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25362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Повествование как тип речи. Рассказ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Повествование как тип речи. Рассказ.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Изложение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его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виды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Функциональные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разновидности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языка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Буква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звук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Алфавит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Глухие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звонкие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согласные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2549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1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согласных в корне слова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согласных в корне слова.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Типы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орфограмм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Твёрдые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мягкие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согласные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Гласные звуки и обозначающие их буквы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Слог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ударение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обучающее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).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Описание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картины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Типы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орфограмм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Фонетический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Орфоэпия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Орфоэпические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нормы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proofErr w:type="spellEnd"/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Проверочная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Морфемика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как раздел лингвистики. Морфема как минимальная значимая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единица языка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Окончание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основа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Приставки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2569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Суффиксы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Чередование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звуков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морфемах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Морфемный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приставок на -з (-с)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ы — и после приставок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ы — и после ц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25772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темы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Морфемика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Орфография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2578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ba</w:t>
              </w:r>
              <w:proofErr w:type="spellEnd"/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Практикум по теме «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Морфемика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. Орфография»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«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Морфемика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Орфография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2553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Толковые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словари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Однозначные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многозначные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Понятие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лексической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сочетаемости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25568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Устный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рассказ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Тематические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2558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Синонимы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Антонимы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Омонимы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Паронимы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Лексический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2563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68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темы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Лексикология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темы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Лексикология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".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"Лексикология"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Что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изучает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синтаксис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Словосочетание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ebce</w:t>
              </w:r>
              <w:proofErr w:type="spellEnd"/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Интонация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Грамматическая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основа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Главные члены предложения (грамматическая основа). Сказуемое и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способы его выражения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79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Второстепенные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члены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Определение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Дополнение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Обстоятельство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Однородные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члены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однородными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членами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Сочинение-описание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картины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ffb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Обращение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Предложения простые и сложные. Сложные предложения с бессоюзной и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союзной связью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90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2608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прямой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речью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Диалог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Пунктуационное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оформление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диалога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«Синтаксис и пунктуация»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«Синтаксис и пунктуация».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Контрольная работа по теме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«Синтаксис и пунктуация»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101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Система частей речи в русском языке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Самостоятельные и служебные части речи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25803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2583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Изложение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выборочное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25829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Падеж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имён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существительных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Типы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склонения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имён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существительных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Е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Е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в падежных окончаниях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имён существительных.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112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Род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несклоняемых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имён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существительных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Морфологический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имени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существительного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ек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-/-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ик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имен существительных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25939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-чик-/-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щик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имен существительных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а//о: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гар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-гор-,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зар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зор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2598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а//о: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гар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-гор-,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зар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зор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-.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122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раст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ращ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-рос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25976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раст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ращ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- — -рос.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-клан- — -клон-,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скак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 — -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скоч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2599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abe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Краткие прилагательные. Их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синтаксические функции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133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Морфологический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имен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прилагательных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Сочинение-описание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картины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aede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 по теме «Имя прилагательное»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по теме «Имя прилагательное».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Глагол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часть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Инфинитив и его грамматические свойства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144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Глаголы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возвратные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невозвратные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тему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Изменение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глаголов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временам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Изменение глаголов по лицам и числам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глаголов по лицам и числам.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Спряжение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глаголов по лицам и числам.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Типы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спряжения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глагола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обобщение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ccd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безударных личных </w:t>
            </w: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окончаний глаголов.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156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Морфологический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анализ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глагола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е//и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2616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08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lastRenderedPageBreak/>
              <w:t>167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2610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Лексикология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Культура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1158A8" w:rsidRPr="005E0837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Морфология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Культура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proofErr w:type="spellEnd"/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2614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A5691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Повторение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Синтаксис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Культура</w:t>
            </w:r>
            <w:proofErr w:type="spellEnd"/>
            <w:r w:rsidRPr="00A569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6916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8A8" w:rsidRPr="00A56916" w:rsidTr="00E5252B">
        <w:trPr>
          <w:trHeight w:val="144"/>
          <w:tblCellSpacing w:w="20" w:type="nil"/>
        </w:trPr>
        <w:tc>
          <w:tcPr>
            <w:tcW w:w="4954" w:type="dxa"/>
            <w:gridSpan w:val="2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56916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56916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2976" w:type="dxa"/>
            <w:gridSpan w:val="2"/>
          </w:tcPr>
          <w:p w:rsidR="001158A8" w:rsidRPr="00A56916" w:rsidRDefault="001158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1158A8" w:rsidRPr="00A56916" w:rsidRDefault="001158A8">
            <w:pPr>
              <w:rPr>
                <w:rFonts w:ascii="Times New Roman" w:hAnsi="Times New Roman" w:cs="Times New Roman"/>
              </w:rPr>
            </w:pPr>
          </w:p>
        </w:tc>
      </w:tr>
    </w:tbl>
    <w:p w:rsidR="0050600A" w:rsidRPr="00A56916" w:rsidRDefault="0050600A">
      <w:pPr>
        <w:rPr>
          <w:rFonts w:ascii="Times New Roman" w:hAnsi="Times New Roman" w:cs="Times New Roman"/>
        </w:rPr>
        <w:sectPr w:rsidR="0050600A" w:rsidRPr="00A5691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4910C0" w:rsidRDefault="004910C0" w:rsidP="004910C0">
      <w:pPr>
        <w:autoSpaceDE w:val="0"/>
        <w:autoSpaceDN w:val="0"/>
        <w:spacing w:after="78" w:line="220" w:lineRule="exact"/>
        <w:rPr>
          <w:rFonts w:ascii="Times New Roman" w:hAnsi="Times New Roman" w:cs="Times New Roman"/>
          <w:lang w:val="ru-RU"/>
        </w:rPr>
      </w:pPr>
    </w:p>
    <w:p w:rsidR="004910C0" w:rsidRDefault="004910C0" w:rsidP="004910C0">
      <w:pPr>
        <w:autoSpaceDE w:val="0"/>
        <w:autoSpaceDN w:val="0"/>
        <w:spacing w:after="0" w:line="228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4910C0" w:rsidRDefault="004910C0" w:rsidP="004910C0">
      <w:pPr>
        <w:autoSpaceDE w:val="0"/>
        <w:autoSpaceDN w:val="0"/>
        <w:spacing w:before="346" w:after="0" w:line="228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910C0" w:rsidRDefault="004910C0" w:rsidP="004910C0">
      <w:pPr>
        <w:autoSpaceDE w:val="0"/>
        <w:autoSpaceDN w:val="0"/>
        <w:spacing w:before="166" w:after="0" w:line="268" w:lineRule="auto"/>
        <w:ind w:right="576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Т.А., Баранов М. Т.,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Л.А. и другие. Русски</w:t>
      </w:r>
      <w:r w:rsidR="00363DFD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й язык (в 2 частях), 5 класс, </w:t>
      </w:r>
      <w:proofErr w:type="spellStart"/>
      <w:r w:rsidR="00363DFD">
        <w:rPr>
          <w:rFonts w:ascii="Times New Roman" w:eastAsia="Times New Roman" w:hAnsi="Times New Roman" w:cs="Times New Roman"/>
          <w:color w:val="000000"/>
          <w:sz w:val="24"/>
          <w:lang w:val="ru-RU"/>
        </w:rPr>
        <w:t>Москува</w:t>
      </w:r>
      <w:proofErr w:type="spellEnd"/>
      <w:r w:rsidR="00363DFD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«Просвещение»;</w:t>
      </w:r>
      <w:r w:rsidR="00363DFD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2023г.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br/>
      </w:r>
      <w:r w:rsidR="00363DFD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ФГИС «Моя школа»</w:t>
      </w:r>
    </w:p>
    <w:p w:rsidR="004910C0" w:rsidRDefault="004910C0" w:rsidP="00363DFD">
      <w:pPr>
        <w:autoSpaceDE w:val="0"/>
        <w:autoSpaceDN w:val="0"/>
        <w:spacing w:before="262" w:after="0" w:line="228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МЕТОДИЧЕСКИЕ МАТЕРИАЛЫ ДЛЯ УЧИТЕЛЯ</w:t>
      </w:r>
      <w:r w:rsidR="00363DF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И РЕСУРСЫ СЕТИ </w:t>
      </w:r>
      <w:r w:rsidR="00363DFD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ИНТЕРНЕТ</w:t>
      </w:r>
    </w:p>
    <w:p w:rsidR="00363DFD" w:rsidRDefault="00363DFD" w:rsidP="00363DF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ФГИС «Моя школа»</w:t>
      </w:r>
    </w:p>
    <w:p w:rsidR="004910C0" w:rsidRDefault="00363DFD" w:rsidP="00363DF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Библиотека ЦОК</w:t>
      </w:r>
    </w:p>
    <w:p w:rsidR="00363DFD" w:rsidRDefault="00363DFD" w:rsidP="00363DFD">
      <w:p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363DFD" w:rsidRDefault="00363DFD" w:rsidP="00363DFD">
      <w:pPr>
        <w:autoSpaceDE w:val="0"/>
        <w:autoSpaceDN w:val="0"/>
        <w:spacing w:after="0" w:line="228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УЧЕБНОЕ ОБОРУДОВАНИЕ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Таблицы, плакаты, словари, портреты, дидактический материал.</w:t>
      </w:r>
    </w:p>
    <w:p w:rsidR="00363DFD" w:rsidRDefault="00363DFD" w:rsidP="00363DF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</w:p>
    <w:p w:rsidR="00363DFD" w:rsidRDefault="00363DFD" w:rsidP="00363DF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Мультимедийный проектор</w:t>
      </w:r>
    </w:p>
    <w:p w:rsidR="00363DFD" w:rsidRDefault="00363DFD" w:rsidP="00363DF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5E0837" w:rsidRDefault="005E0837" w:rsidP="005E0837">
      <w:pPr>
        <w:autoSpaceDE w:val="0"/>
        <w:autoSpaceDN w:val="0"/>
        <w:spacing w:after="0" w:line="228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E0837" w:rsidRDefault="005E0837" w:rsidP="005E0837">
      <w:pPr>
        <w:autoSpaceDE w:val="0"/>
        <w:autoSpaceDN w:val="0"/>
        <w:spacing w:before="346" w:after="0" w:line="300" w:lineRule="auto"/>
        <w:ind w:right="3888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УЧЕБНОЕ ОБОРУДОВАНИЕ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Таблицы, плакаты, словари, портреты, дидактический материал.</w:t>
      </w:r>
    </w:p>
    <w:p w:rsidR="005E0837" w:rsidRDefault="005E0837" w:rsidP="005E08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</w:p>
    <w:p w:rsidR="00363DFD" w:rsidRPr="00363DFD" w:rsidRDefault="005E0837" w:rsidP="005E08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  <w:sectPr w:rsidR="00363DFD" w:rsidRPr="00363DFD">
          <w:pgSz w:w="11900" w:h="16840"/>
          <w:pgMar w:top="298" w:right="650" w:bottom="1440" w:left="666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Мультимедийный проектор</w:t>
      </w:r>
    </w:p>
    <w:p w:rsidR="00482E69" w:rsidRPr="005E0837" w:rsidRDefault="00482E69" w:rsidP="005E0837">
      <w:pPr>
        <w:autoSpaceDE w:val="0"/>
        <w:autoSpaceDN w:val="0"/>
        <w:spacing w:before="262" w:after="0" w:line="300" w:lineRule="auto"/>
        <w:ind w:right="3024"/>
        <w:rPr>
          <w:rFonts w:ascii="Times New Roman" w:hAnsi="Times New Roman" w:cs="Times New Roman"/>
          <w:lang w:val="ru-RU"/>
        </w:rPr>
      </w:pPr>
    </w:p>
    <w:sectPr w:rsidR="00482E69" w:rsidRPr="005E0837" w:rsidSect="004910C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0600A"/>
    <w:rsid w:val="000200A0"/>
    <w:rsid w:val="00045758"/>
    <w:rsid w:val="000C0B77"/>
    <w:rsid w:val="001158A8"/>
    <w:rsid w:val="00363DFD"/>
    <w:rsid w:val="00482E69"/>
    <w:rsid w:val="004910C0"/>
    <w:rsid w:val="0050600A"/>
    <w:rsid w:val="005E0837"/>
    <w:rsid w:val="007611B4"/>
    <w:rsid w:val="007842BE"/>
    <w:rsid w:val="007B0E2D"/>
    <w:rsid w:val="008E2DB4"/>
    <w:rsid w:val="00974343"/>
    <w:rsid w:val="00A56916"/>
    <w:rsid w:val="00A74602"/>
    <w:rsid w:val="00A87F73"/>
    <w:rsid w:val="00C42010"/>
    <w:rsid w:val="00E5252B"/>
    <w:rsid w:val="00EA566C"/>
    <w:rsid w:val="00ED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uiPriority w:val="1"/>
    <w:qFormat/>
    <w:rsid w:val="008E2DB4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link w:val="ae"/>
    <w:uiPriority w:val="1"/>
    <w:locked/>
    <w:rsid w:val="008E2DB4"/>
    <w:rPr>
      <w:rFonts w:eastAsiaTheme="minorEastAsia"/>
    </w:rPr>
  </w:style>
  <w:style w:type="paragraph" w:customStyle="1" w:styleId="Style1">
    <w:name w:val="Style 1"/>
    <w:uiPriority w:val="99"/>
    <w:rsid w:val="005E08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1ffa" TargetMode="External"/><Relationship Id="rId117" Type="http://schemas.openxmlformats.org/officeDocument/2006/relationships/hyperlink" Target="https://m.edsoo.ru/fa25b51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6ed8" TargetMode="External"/><Relationship Id="rId47" Type="http://schemas.openxmlformats.org/officeDocument/2006/relationships/hyperlink" Target="https://m.edsoo.ru/fa256898" TargetMode="External"/><Relationship Id="rId63" Type="http://schemas.openxmlformats.org/officeDocument/2006/relationships/hyperlink" Target="https://m.edsoo.ru/fa255e16" TargetMode="External"/><Relationship Id="rId68" Type="http://schemas.openxmlformats.org/officeDocument/2006/relationships/hyperlink" Target="https://m.edsoo.ru/fa25ea52" TargetMode="External"/><Relationship Id="rId84" Type="http://schemas.openxmlformats.org/officeDocument/2006/relationships/hyperlink" Target="https://m.edsoo.ru/fa260c12" TargetMode="External"/><Relationship Id="rId89" Type="http://schemas.openxmlformats.org/officeDocument/2006/relationships/hyperlink" Target="https://m.edsoo.ru/fa25803a" TargetMode="External"/><Relationship Id="rId112" Type="http://schemas.openxmlformats.org/officeDocument/2006/relationships/hyperlink" Target="https://m.edsoo.ru/fa25b1b8" TargetMode="External"/><Relationship Id="rId133" Type="http://schemas.openxmlformats.org/officeDocument/2006/relationships/hyperlink" Target="https://m.edsoo.ru/fa25dc74" TargetMode="External"/><Relationship Id="rId138" Type="http://schemas.openxmlformats.org/officeDocument/2006/relationships/hyperlink" Target="https://m.edsoo.ru/fa2614e6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9c1e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86a" TargetMode="External"/><Relationship Id="rId37" Type="http://schemas.openxmlformats.org/officeDocument/2006/relationships/hyperlink" Target="https://m.edsoo.ru/fa25362a" TargetMode="External"/><Relationship Id="rId53" Type="http://schemas.openxmlformats.org/officeDocument/2006/relationships/hyperlink" Target="https://m.edsoo.ru/fa257464" TargetMode="External"/><Relationship Id="rId58" Type="http://schemas.openxmlformats.org/officeDocument/2006/relationships/hyperlink" Target="https://m.edsoo.ru/fa2554fc" TargetMode="External"/><Relationship Id="rId74" Type="http://schemas.openxmlformats.org/officeDocument/2006/relationships/hyperlink" Target="https://m.edsoo.ru/fa25f6e6" TargetMode="External"/><Relationship Id="rId79" Type="http://schemas.openxmlformats.org/officeDocument/2006/relationships/hyperlink" Target="https://m.edsoo.ru/fa260190" TargetMode="External"/><Relationship Id="rId102" Type="http://schemas.openxmlformats.org/officeDocument/2006/relationships/hyperlink" Target="https://m.edsoo.ru/fa2595ca" TargetMode="External"/><Relationship Id="rId123" Type="http://schemas.openxmlformats.org/officeDocument/2006/relationships/hyperlink" Target="https://m.edsoo.ru/fa25c98c" TargetMode="External"/><Relationship Id="rId128" Type="http://schemas.openxmlformats.org/officeDocument/2006/relationships/hyperlink" Target="https://m.edsoo.ru/fa25d11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a2583d2" TargetMode="External"/><Relationship Id="rId95" Type="http://schemas.openxmlformats.org/officeDocument/2006/relationships/hyperlink" Target="https://m.edsoo.ru/fa25891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126" TargetMode="External"/><Relationship Id="rId43" Type="http://schemas.openxmlformats.org/officeDocument/2006/relationships/hyperlink" Target="https://m.edsoo.ru/fa254ad4" TargetMode="External"/><Relationship Id="rId48" Type="http://schemas.openxmlformats.org/officeDocument/2006/relationships/hyperlink" Target="https://m.edsoo.ru/fa2569ce" TargetMode="External"/><Relationship Id="rId64" Type="http://schemas.openxmlformats.org/officeDocument/2006/relationships/hyperlink" Target="https://m.edsoo.ru/fa25632a" TargetMode="External"/><Relationship Id="rId69" Type="http://schemas.openxmlformats.org/officeDocument/2006/relationships/hyperlink" Target="https://m.edsoo.ru/fa25ebce" TargetMode="External"/><Relationship Id="rId113" Type="http://schemas.openxmlformats.org/officeDocument/2006/relationships/hyperlink" Target="https://m.edsoo.ru/fa25ad6c" TargetMode="External"/><Relationship Id="rId118" Type="http://schemas.openxmlformats.org/officeDocument/2006/relationships/hyperlink" Target="https://m.edsoo.ru/fa25b686" TargetMode="External"/><Relationship Id="rId134" Type="http://schemas.openxmlformats.org/officeDocument/2006/relationships/hyperlink" Target="https://m.edsoo.ru/fa25e430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6d5c" TargetMode="External"/><Relationship Id="rId72" Type="http://schemas.openxmlformats.org/officeDocument/2006/relationships/hyperlink" Target="https://m.edsoo.ru/fa25f402" TargetMode="External"/><Relationship Id="rId80" Type="http://schemas.openxmlformats.org/officeDocument/2006/relationships/hyperlink" Target="https://m.edsoo.ru/fa2605c8" TargetMode="External"/><Relationship Id="rId85" Type="http://schemas.openxmlformats.org/officeDocument/2006/relationships/hyperlink" Target="https://m.edsoo.ru/fa260d5c" TargetMode="External"/><Relationship Id="rId93" Type="http://schemas.openxmlformats.org/officeDocument/2006/relationships/hyperlink" Target="https://m.edsoo.ru/fa2586b6" TargetMode="External"/><Relationship Id="rId98" Type="http://schemas.openxmlformats.org/officeDocument/2006/relationships/hyperlink" Target="https://m.edsoo.ru/fa258fe4" TargetMode="External"/><Relationship Id="rId121" Type="http://schemas.openxmlformats.org/officeDocument/2006/relationships/hyperlink" Target="https://m.edsoo.ru/fa25bb9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1ffa" TargetMode="External"/><Relationship Id="rId33" Type="http://schemas.openxmlformats.org/officeDocument/2006/relationships/hyperlink" Target="https://m.edsoo.ru/fa252ea0" TargetMode="External"/><Relationship Id="rId38" Type="http://schemas.openxmlformats.org/officeDocument/2006/relationships/hyperlink" Target="https://m.edsoo.ru/fa253a30" TargetMode="External"/><Relationship Id="rId46" Type="http://schemas.openxmlformats.org/officeDocument/2006/relationships/hyperlink" Target="https://m.edsoo.ru/fa25674e" TargetMode="External"/><Relationship Id="rId59" Type="http://schemas.openxmlformats.org/officeDocument/2006/relationships/hyperlink" Target="https://m.edsoo.ru/fa25568c" TargetMode="External"/><Relationship Id="rId67" Type="http://schemas.openxmlformats.org/officeDocument/2006/relationships/hyperlink" Target="https://m.edsoo.ru/fa25e778" TargetMode="External"/><Relationship Id="rId103" Type="http://schemas.openxmlformats.org/officeDocument/2006/relationships/hyperlink" Target="https://m.edsoo.ru/fa2598a4" TargetMode="External"/><Relationship Id="rId108" Type="http://schemas.openxmlformats.org/officeDocument/2006/relationships/hyperlink" Target="https://m.edsoo.ru/fa25a114" TargetMode="External"/><Relationship Id="rId116" Type="http://schemas.openxmlformats.org/officeDocument/2006/relationships/hyperlink" Target="https://m.edsoo.ru/fa25b398" TargetMode="External"/><Relationship Id="rId124" Type="http://schemas.openxmlformats.org/officeDocument/2006/relationships/hyperlink" Target="https://m.edsoo.ru/fa25cb58" TargetMode="External"/><Relationship Id="rId129" Type="http://schemas.openxmlformats.org/officeDocument/2006/relationships/hyperlink" Target="https://m.edsoo.ru/fa25e0ca" TargetMode="External"/><Relationship Id="rId137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91c" TargetMode="External"/><Relationship Id="rId54" Type="http://schemas.openxmlformats.org/officeDocument/2006/relationships/hyperlink" Target="https://m.edsoo.ru/fa2575f4" TargetMode="External"/><Relationship Id="rId62" Type="http://schemas.openxmlformats.org/officeDocument/2006/relationships/hyperlink" Target="https://m.edsoo.ru/fa255ce0" TargetMode="External"/><Relationship Id="rId70" Type="http://schemas.openxmlformats.org/officeDocument/2006/relationships/hyperlink" Target="https://m.edsoo.ru/fa25eda4" TargetMode="External"/><Relationship Id="rId75" Type="http://schemas.openxmlformats.org/officeDocument/2006/relationships/hyperlink" Target="https://m.edsoo.ru/fa25fb78" TargetMode="External"/><Relationship Id="rId83" Type="http://schemas.openxmlformats.org/officeDocument/2006/relationships/hyperlink" Target="https://m.edsoo.ru/fa260a8c" TargetMode="External"/><Relationship Id="rId88" Type="http://schemas.openxmlformats.org/officeDocument/2006/relationships/hyperlink" Target="https://m.edsoo.ru/fa257b30" TargetMode="External"/><Relationship Id="rId91" Type="http://schemas.openxmlformats.org/officeDocument/2006/relationships/hyperlink" Target="https://m.edsoo.ru/fa25829c" TargetMode="External"/><Relationship Id="rId96" Type="http://schemas.openxmlformats.org/officeDocument/2006/relationships/hyperlink" Target="https://m.edsoo.ru/fa258bde" TargetMode="External"/><Relationship Id="rId111" Type="http://schemas.openxmlformats.org/officeDocument/2006/relationships/hyperlink" Target="https://m.edsoo.ru/fa25a5ce" TargetMode="External"/><Relationship Id="rId132" Type="http://schemas.openxmlformats.org/officeDocument/2006/relationships/hyperlink" Target="https://m.edsoo.ru/fa25db02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252" TargetMode="External"/><Relationship Id="rId36" Type="http://schemas.openxmlformats.org/officeDocument/2006/relationships/hyperlink" Target="https://m.edsoo.ru/fa2534cc" TargetMode="External"/><Relationship Id="rId49" Type="http://schemas.openxmlformats.org/officeDocument/2006/relationships/hyperlink" Target="https://m.edsoo.ru/fa256afa" TargetMode="External"/><Relationship Id="rId57" Type="http://schemas.openxmlformats.org/officeDocument/2006/relationships/hyperlink" Target="https://m.edsoo.ru/fa2553d0" TargetMode="External"/><Relationship Id="rId106" Type="http://schemas.openxmlformats.org/officeDocument/2006/relationships/hyperlink" Target="https://m.edsoo.ru/fa259afc" TargetMode="External"/><Relationship Id="rId114" Type="http://schemas.openxmlformats.org/officeDocument/2006/relationships/hyperlink" Target="https://m.edsoo.ru/fa25aede" TargetMode="External"/><Relationship Id="rId119" Type="http://schemas.openxmlformats.org/officeDocument/2006/relationships/hyperlink" Target="https://m.edsoo.ru/fa25b7ee" TargetMode="External"/><Relationship Id="rId127" Type="http://schemas.openxmlformats.org/officeDocument/2006/relationships/hyperlink" Target="https://m.edsoo.ru/fa25d44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6f8" TargetMode="External"/><Relationship Id="rId44" Type="http://schemas.openxmlformats.org/officeDocument/2006/relationships/hyperlink" Target="https://m.edsoo.ru/fa254d36" TargetMode="External"/><Relationship Id="rId52" Type="http://schemas.openxmlformats.org/officeDocument/2006/relationships/hyperlink" Target="https://m.edsoo.ru/fa257130" TargetMode="External"/><Relationship Id="rId60" Type="http://schemas.openxmlformats.org/officeDocument/2006/relationships/hyperlink" Target="https://m.edsoo.ru/fa2558ee" TargetMode="External"/><Relationship Id="rId65" Type="http://schemas.openxmlformats.org/officeDocument/2006/relationships/hyperlink" Target="https://m.edsoo.ru/fa2565a0" TargetMode="External"/><Relationship Id="rId73" Type="http://schemas.openxmlformats.org/officeDocument/2006/relationships/hyperlink" Target="https://m.edsoo.ru/fa25f57e" TargetMode="External"/><Relationship Id="rId78" Type="http://schemas.openxmlformats.org/officeDocument/2006/relationships/hyperlink" Target="https://m.edsoo.ru/fa25fe52" TargetMode="External"/><Relationship Id="rId81" Type="http://schemas.openxmlformats.org/officeDocument/2006/relationships/hyperlink" Target="https://m.edsoo.ru/fa260744" TargetMode="External"/><Relationship Id="rId86" Type="http://schemas.openxmlformats.org/officeDocument/2006/relationships/hyperlink" Target="https://m.edsoo.ru/fa260e88" TargetMode="External"/><Relationship Id="rId94" Type="http://schemas.openxmlformats.org/officeDocument/2006/relationships/hyperlink" Target="https://m.edsoo.ru/fa2587e2" TargetMode="External"/><Relationship Id="rId99" Type="http://schemas.openxmlformats.org/officeDocument/2006/relationships/hyperlink" Target="https://m.edsoo.ru/fa25939a" TargetMode="External"/><Relationship Id="rId101" Type="http://schemas.openxmlformats.org/officeDocument/2006/relationships/hyperlink" Target="https://m.edsoo.ru/fa259110" TargetMode="External"/><Relationship Id="rId122" Type="http://schemas.openxmlformats.org/officeDocument/2006/relationships/hyperlink" Target="https://m.edsoo.ru/fa25c1ee" TargetMode="External"/><Relationship Id="rId130" Type="http://schemas.openxmlformats.org/officeDocument/2006/relationships/hyperlink" Target="https://m.edsoo.ru/fa25e228" TargetMode="External"/><Relationship Id="rId135" Type="http://schemas.openxmlformats.org/officeDocument/2006/relationships/hyperlink" Target="https://m.edsoo.ru/fa2616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abe6" TargetMode="External"/><Relationship Id="rId34" Type="http://schemas.openxmlformats.org/officeDocument/2006/relationships/hyperlink" Target="https://m.edsoo.ru/fa252b4e" TargetMode="External"/><Relationship Id="rId50" Type="http://schemas.openxmlformats.org/officeDocument/2006/relationships/hyperlink" Target="https://m.edsoo.ru/fa256c26" TargetMode="External"/><Relationship Id="rId55" Type="http://schemas.openxmlformats.org/officeDocument/2006/relationships/hyperlink" Target="https://m.edsoo.ru/fa25772a" TargetMode="External"/><Relationship Id="rId76" Type="http://schemas.openxmlformats.org/officeDocument/2006/relationships/hyperlink" Target="https://m.edsoo.ru/fa25fce0" TargetMode="External"/><Relationship Id="rId97" Type="http://schemas.openxmlformats.org/officeDocument/2006/relationships/hyperlink" Target="https://m.edsoo.ru/fa258d28" TargetMode="External"/><Relationship Id="rId104" Type="http://schemas.openxmlformats.org/officeDocument/2006/relationships/hyperlink" Target="https://m.edsoo.ru/fa25976e" TargetMode="External"/><Relationship Id="rId120" Type="http://schemas.openxmlformats.org/officeDocument/2006/relationships/hyperlink" Target="https://m.edsoo.ru/fa25b960" TargetMode="External"/><Relationship Id="rId125" Type="http://schemas.openxmlformats.org/officeDocument/2006/relationships/hyperlink" Target="https://m.edsoo.ru/fa25ccd4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ef0c" TargetMode="External"/><Relationship Id="rId92" Type="http://schemas.openxmlformats.org/officeDocument/2006/relationships/hyperlink" Target="https://m.edsoo.ru/fa25858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a2523b0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fa254002" TargetMode="External"/><Relationship Id="rId45" Type="http://schemas.openxmlformats.org/officeDocument/2006/relationships/hyperlink" Target="https://m.edsoo.ru/fa254ebc" TargetMode="External"/><Relationship Id="rId66" Type="http://schemas.openxmlformats.org/officeDocument/2006/relationships/hyperlink" Target="https://m.edsoo.ru/fa25e5de" TargetMode="External"/><Relationship Id="rId87" Type="http://schemas.openxmlformats.org/officeDocument/2006/relationships/hyperlink" Target="https://m.edsoo.ru/fa257a04" TargetMode="External"/><Relationship Id="rId110" Type="http://schemas.openxmlformats.org/officeDocument/2006/relationships/hyperlink" Target="https://m.edsoo.ru/fa25a27c" TargetMode="External"/><Relationship Id="rId115" Type="http://schemas.openxmlformats.org/officeDocument/2006/relationships/hyperlink" Target="https://m.edsoo.ru/fa25b046" TargetMode="External"/><Relationship Id="rId131" Type="http://schemas.openxmlformats.org/officeDocument/2006/relationships/hyperlink" Target="https://m.edsoo.ru/fa25d90e" TargetMode="External"/><Relationship Id="rId136" Type="http://schemas.openxmlformats.org/officeDocument/2006/relationships/hyperlink" Target="https://m.edsoo.ru/fa2610f4" TargetMode="External"/><Relationship Id="rId61" Type="http://schemas.openxmlformats.org/officeDocument/2006/relationships/hyperlink" Target="https://m.edsoo.ru/fa255b5a" TargetMode="External"/><Relationship Id="rId82" Type="http://schemas.openxmlformats.org/officeDocument/2006/relationships/hyperlink" Target="https://m.edsoo.ru/fa2608a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522" TargetMode="External"/><Relationship Id="rId35" Type="http://schemas.openxmlformats.org/officeDocument/2006/relationships/hyperlink" Target="https://m.edsoo.ru/fa253350" TargetMode="External"/><Relationship Id="rId56" Type="http://schemas.openxmlformats.org/officeDocument/2006/relationships/hyperlink" Target="https://m.edsoo.ru/fa2578ba" TargetMode="External"/><Relationship Id="rId77" Type="http://schemas.openxmlformats.org/officeDocument/2006/relationships/hyperlink" Target="https://m.edsoo.ru/fa25ffb0" TargetMode="External"/><Relationship Id="rId100" Type="http://schemas.openxmlformats.org/officeDocument/2006/relationships/hyperlink" Target="https://m.edsoo.ru/fa259246" TargetMode="External"/><Relationship Id="rId105" Type="http://schemas.openxmlformats.org/officeDocument/2006/relationships/hyperlink" Target="https://m.edsoo.ru/fa2599d0" TargetMode="External"/><Relationship Id="rId126" Type="http://schemas.openxmlformats.org/officeDocument/2006/relationships/hyperlink" Target="https://m.edsoo.ru/fa25ce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10805</Words>
  <Characters>61589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VR4</cp:lastModifiedBy>
  <cp:revision>24</cp:revision>
  <dcterms:created xsi:type="dcterms:W3CDTF">2023-08-21T16:19:00Z</dcterms:created>
  <dcterms:modified xsi:type="dcterms:W3CDTF">2023-09-20T09:17:00Z</dcterms:modified>
</cp:coreProperties>
</file>